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2AC" w:rsidRPr="004B37CC" w:rsidRDefault="00507B2C" w:rsidP="00E92FB5">
      <w:pPr>
        <w:jc w:val="right"/>
        <w:rPr>
          <w:rFonts w:ascii="Century Gothic" w:hAnsi="Century Gothic" w:cs="Tahoma"/>
          <w:b/>
          <w:color w:val="00247A"/>
          <w:sz w:val="28"/>
          <w:szCs w:val="21"/>
        </w:rPr>
      </w:pPr>
      <w:r w:rsidRPr="004B37CC">
        <w:rPr>
          <w:rFonts w:ascii="Century Gothic" w:hAnsi="Century Gothic" w:cs="Tahoma"/>
          <w:b/>
          <w:noProof/>
          <w:color w:val="00247A"/>
          <w:sz w:val="28"/>
          <w:szCs w:val="21"/>
          <w:lang w:eastAsia="el-GR"/>
        </w:rPr>
        <w:drawing>
          <wp:anchor distT="0" distB="0" distL="114300" distR="114300" simplePos="0" relativeHeight="251658240" behindDoc="0" locked="0" layoutInCell="1" allowOverlap="1" wp14:anchorId="4562619D" wp14:editId="6A479D1F">
            <wp:simplePos x="0" y="0"/>
            <wp:positionH relativeFrom="column">
              <wp:posOffset>-24130</wp:posOffset>
            </wp:positionH>
            <wp:positionV relativeFrom="paragraph">
              <wp:posOffset>9525</wp:posOffset>
            </wp:positionV>
            <wp:extent cx="1238250" cy="14357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38250" cy="1435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37CC">
        <w:rPr>
          <w:rFonts w:ascii="Century Gothic" w:hAnsi="Century Gothic" w:cs="Tahoma"/>
          <w:b/>
          <w:color w:val="00247A"/>
          <w:sz w:val="28"/>
          <w:szCs w:val="21"/>
        </w:rPr>
        <w:t xml:space="preserve">Γιάννης </w:t>
      </w:r>
      <w:proofErr w:type="spellStart"/>
      <w:r w:rsidRPr="004B37CC">
        <w:rPr>
          <w:rFonts w:ascii="Century Gothic" w:hAnsi="Century Gothic" w:cs="Tahoma"/>
          <w:b/>
          <w:color w:val="00247A"/>
          <w:sz w:val="28"/>
          <w:szCs w:val="21"/>
        </w:rPr>
        <w:t>Μωύσογλου</w:t>
      </w:r>
      <w:proofErr w:type="spellEnd"/>
      <w:r w:rsidR="002152AC" w:rsidRPr="004B37CC">
        <w:rPr>
          <w:rFonts w:ascii="Century Gothic" w:hAnsi="Century Gothic" w:cs="Tahoma"/>
          <w:b/>
          <w:color w:val="00247A"/>
          <w:sz w:val="28"/>
          <w:szCs w:val="21"/>
        </w:rPr>
        <w:t xml:space="preserve"> </w:t>
      </w:r>
    </w:p>
    <w:p w:rsidR="002152AC" w:rsidRPr="004B37CC" w:rsidRDefault="00507B2C" w:rsidP="00E92FB5">
      <w:pPr>
        <w:jc w:val="right"/>
        <w:rPr>
          <w:rFonts w:ascii="Century Gothic" w:hAnsi="Century Gothic" w:cs="Tahoma"/>
          <w:color w:val="00247A"/>
          <w:szCs w:val="21"/>
        </w:rPr>
      </w:pPr>
      <w:r w:rsidRPr="004B37CC">
        <w:rPr>
          <w:rFonts w:ascii="Century Gothic" w:hAnsi="Century Gothic" w:cs="Tahoma"/>
          <w:color w:val="00247A"/>
          <w:szCs w:val="21"/>
          <w:lang w:val="en-US"/>
        </w:rPr>
        <w:t>TradeUSA Lead</w:t>
      </w:r>
      <w:r w:rsidR="002152AC" w:rsidRPr="004B37CC">
        <w:rPr>
          <w:rFonts w:ascii="Century Gothic" w:hAnsi="Century Gothic" w:cs="Tahoma"/>
          <w:color w:val="00247A"/>
          <w:szCs w:val="21"/>
        </w:rPr>
        <w:t xml:space="preserve"> </w:t>
      </w:r>
    </w:p>
    <w:p w:rsidR="002152AC" w:rsidRPr="004B37CC" w:rsidRDefault="002152AC" w:rsidP="00E92FB5">
      <w:pPr>
        <w:jc w:val="right"/>
        <w:rPr>
          <w:rFonts w:ascii="Century Gothic" w:hAnsi="Century Gothic" w:cs="Tahoma"/>
          <w:color w:val="00247A"/>
          <w:szCs w:val="21"/>
        </w:rPr>
      </w:pPr>
      <w:proofErr w:type="spellStart"/>
      <w:r w:rsidRPr="004B37CC">
        <w:rPr>
          <w:rFonts w:ascii="Century Gothic" w:hAnsi="Century Gothic" w:cs="Tahoma"/>
          <w:color w:val="00247A"/>
          <w:szCs w:val="21"/>
        </w:rPr>
        <w:t>Ελληνο</w:t>
      </w:r>
      <w:proofErr w:type="spellEnd"/>
      <w:r w:rsidRPr="004B37CC">
        <w:rPr>
          <w:rFonts w:ascii="Century Gothic" w:hAnsi="Century Gothic" w:cs="Tahoma"/>
          <w:color w:val="00247A"/>
          <w:szCs w:val="21"/>
        </w:rPr>
        <w:t>-Αμερικανικό Εμπορικό Επιμελητήριο</w:t>
      </w:r>
    </w:p>
    <w:p w:rsidR="002152AC" w:rsidRPr="004B37CC" w:rsidRDefault="002152AC" w:rsidP="00767F3B">
      <w:pPr>
        <w:spacing w:line="240" w:lineRule="auto"/>
        <w:jc w:val="both"/>
        <w:rPr>
          <w:rFonts w:ascii="Century Gothic" w:hAnsi="Century Gothic" w:cs="Tahoma"/>
          <w:color w:val="000000"/>
          <w:szCs w:val="21"/>
        </w:rPr>
      </w:pPr>
    </w:p>
    <w:p w:rsidR="002152AC" w:rsidRPr="004B37CC" w:rsidRDefault="002152AC" w:rsidP="00767F3B">
      <w:pPr>
        <w:spacing w:line="240" w:lineRule="auto"/>
        <w:jc w:val="both"/>
        <w:rPr>
          <w:rFonts w:ascii="Century Gothic" w:hAnsi="Century Gothic" w:cs="Tahoma"/>
          <w:color w:val="000000"/>
          <w:szCs w:val="21"/>
        </w:rPr>
      </w:pPr>
    </w:p>
    <w:p w:rsidR="00767F3B" w:rsidRPr="004B37CC" w:rsidRDefault="00BB1611" w:rsidP="004B37CC">
      <w:pPr>
        <w:spacing w:line="288" w:lineRule="auto"/>
        <w:jc w:val="both"/>
        <w:rPr>
          <w:rFonts w:ascii="Century Gothic" w:hAnsi="Century Gothic" w:cs="Tahoma"/>
          <w:color w:val="000000"/>
          <w:szCs w:val="21"/>
        </w:rPr>
      </w:pPr>
      <w:r w:rsidRPr="004B37CC">
        <w:rPr>
          <w:rFonts w:ascii="Century Gothic" w:hAnsi="Century Gothic" w:cs="Tahoma"/>
          <w:color w:val="000000"/>
          <w:szCs w:val="21"/>
        </w:rPr>
        <w:t xml:space="preserve">Ο </w:t>
      </w:r>
      <w:r w:rsidR="002070EC" w:rsidRPr="004B37CC">
        <w:rPr>
          <w:rFonts w:ascii="Century Gothic" w:hAnsi="Century Gothic" w:cs="Tahoma"/>
          <w:color w:val="000000"/>
          <w:szCs w:val="21"/>
        </w:rPr>
        <w:t xml:space="preserve">Γιάννης </w:t>
      </w:r>
      <w:proofErr w:type="spellStart"/>
      <w:r w:rsidR="002070EC" w:rsidRPr="004B37CC">
        <w:rPr>
          <w:rFonts w:ascii="Century Gothic" w:hAnsi="Century Gothic" w:cs="Tahoma"/>
          <w:color w:val="000000"/>
          <w:szCs w:val="21"/>
        </w:rPr>
        <w:t>Μωύσογλου</w:t>
      </w:r>
      <w:proofErr w:type="spellEnd"/>
      <w:r w:rsidR="002070EC" w:rsidRPr="004B37CC">
        <w:rPr>
          <w:rFonts w:ascii="Century Gothic" w:hAnsi="Century Gothic" w:cs="Tahoma"/>
          <w:color w:val="000000"/>
          <w:szCs w:val="21"/>
        </w:rPr>
        <w:t xml:space="preserve"> </w:t>
      </w:r>
      <w:r w:rsidRPr="004B37CC">
        <w:rPr>
          <w:rFonts w:ascii="Century Gothic" w:hAnsi="Century Gothic" w:cs="Tahoma"/>
          <w:color w:val="000000"/>
          <w:szCs w:val="21"/>
        </w:rPr>
        <w:t>φοίτησε στο</w:t>
      </w:r>
      <w:r w:rsidR="002070EC" w:rsidRPr="004B37CC">
        <w:rPr>
          <w:rFonts w:ascii="Century Gothic" w:hAnsi="Century Gothic" w:cs="Tahoma"/>
          <w:color w:val="000000"/>
          <w:szCs w:val="21"/>
        </w:rPr>
        <w:t xml:space="preserve"> Αμερικανικό Κολλέγιο Ελλάδος, </w:t>
      </w:r>
      <w:proofErr w:type="spellStart"/>
      <w:r w:rsidR="002070EC" w:rsidRPr="004B37CC">
        <w:rPr>
          <w:rFonts w:ascii="Century Gothic" w:hAnsi="Century Gothic" w:cs="Tahoma"/>
          <w:color w:val="000000"/>
          <w:szCs w:val="21"/>
          <w:lang w:val="en-US"/>
        </w:rPr>
        <w:t>Deree</w:t>
      </w:r>
      <w:proofErr w:type="spellEnd"/>
      <w:r w:rsidR="002070EC" w:rsidRPr="004B37CC">
        <w:rPr>
          <w:rFonts w:ascii="Century Gothic" w:hAnsi="Century Gothic" w:cs="Tahoma"/>
          <w:color w:val="000000"/>
          <w:szCs w:val="21"/>
        </w:rPr>
        <w:t xml:space="preserve"> </w:t>
      </w:r>
      <w:r w:rsidR="002070EC" w:rsidRPr="004B37CC">
        <w:rPr>
          <w:rFonts w:ascii="Century Gothic" w:hAnsi="Century Gothic" w:cs="Tahoma"/>
          <w:color w:val="000000"/>
          <w:szCs w:val="21"/>
          <w:lang w:val="en-US"/>
        </w:rPr>
        <w:t>College</w:t>
      </w:r>
      <w:r w:rsidRPr="004B37CC">
        <w:rPr>
          <w:rFonts w:ascii="Century Gothic" w:hAnsi="Century Gothic" w:cs="Tahoma"/>
          <w:color w:val="000000"/>
          <w:szCs w:val="21"/>
        </w:rPr>
        <w:t xml:space="preserve">. Μετά την αποφοίτηση του από το </w:t>
      </w:r>
      <w:proofErr w:type="spellStart"/>
      <w:r w:rsidR="002070EC" w:rsidRPr="004B37CC">
        <w:rPr>
          <w:rFonts w:ascii="Century Gothic" w:hAnsi="Century Gothic" w:cs="Tahoma"/>
          <w:color w:val="000000"/>
          <w:szCs w:val="21"/>
          <w:lang w:val="en-US"/>
        </w:rPr>
        <w:t>Deree</w:t>
      </w:r>
      <w:proofErr w:type="spellEnd"/>
      <w:r w:rsidR="002070EC" w:rsidRPr="004B37CC">
        <w:rPr>
          <w:rFonts w:ascii="Century Gothic" w:hAnsi="Century Gothic" w:cs="Tahoma"/>
          <w:color w:val="000000"/>
          <w:szCs w:val="21"/>
        </w:rPr>
        <w:t xml:space="preserve"> </w:t>
      </w:r>
      <w:r w:rsidR="002070EC" w:rsidRPr="004B37CC">
        <w:rPr>
          <w:rFonts w:ascii="Century Gothic" w:hAnsi="Century Gothic" w:cs="Tahoma"/>
          <w:color w:val="000000"/>
          <w:szCs w:val="21"/>
          <w:lang w:val="en-US"/>
        </w:rPr>
        <w:t>College</w:t>
      </w:r>
      <w:r w:rsidR="002070EC" w:rsidRPr="004B37CC">
        <w:rPr>
          <w:rFonts w:ascii="Century Gothic" w:hAnsi="Century Gothic" w:cs="Tahoma"/>
          <w:color w:val="000000"/>
          <w:szCs w:val="21"/>
        </w:rPr>
        <w:t xml:space="preserve">, μετέβη στο Ηνωμένο Βασίλειο </w:t>
      </w:r>
      <w:r w:rsidRPr="004B37CC">
        <w:rPr>
          <w:rFonts w:ascii="Century Gothic" w:hAnsi="Century Gothic" w:cs="Tahoma"/>
          <w:color w:val="000000"/>
          <w:szCs w:val="21"/>
        </w:rPr>
        <w:t xml:space="preserve">για μεταπτυχιακές σπουδές (δίπλωμα </w:t>
      </w:r>
      <w:r w:rsidRPr="004B37CC">
        <w:rPr>
          <w:rFonts w:ascii="Century Gothic" w:hAnsi="Century Gothic" w:cs="Tahoma"/>
          <w:color w:val="000000"/>
          <w:szCs w:val="21"/>
          <w:lang w:val="en-US"/>
        </w:rPr>
        <w:t>M</w:t>
      </w:r>
      <w:r w:rsidRPr="004B37CC">
        <w:rPr>
          <w:rFonts w:ascii="Century Gothic" w:hAnsi="Century Gothic" w:cs="Tahoma"/>
          <w:color w:val="000000"/>
          <w:szCs w:val="21"/>
        </w:rPr>
        <w:t>.</w:t>
      </w:r>
      <w:proofErr w:type="spellStart"/>
      <w:r w:rsidRPr="004B37CC">
        <w:rPr>
          <w:rFonts w:ascii="Century Gothic" w:hAnsi="Century Gothic" w:cs="Tahoma"/>
          <w:color w:val="000000"/>
          <w:szCs w:val="21"/>
          <w:lang w:val="en-US"/>
        </w:rPr>
        <w:t>Sc</w:t>
      </w:r>
      <w:proofErr w:type="spellEnd"/>
      <w:r w:rsidRPr="004B37CC">
        <w:rPr>
          <w:rFonts w:ascii="Century Gothic" w:hAnsi="Century Gothic" w:cs="Tahoma"/>
          <w:color w:val="000000"/>
          <w:szCs w:val="21"/>
        </w:rPr>
        <w:t>.</w:t>
      </w:r>
      <w:r w:rsidR="002070EC" w:rsidRPr="004B37CC">
        <w:rPr>
          <w:rFonts w:ascii="Century Gothic" w:hAnsi="Century Gothic" w:cs="Tahoma"/>
          <w:color w:val="000000"/>
          <w:szCs w:val="21"/>
        </w:rPr>
        <w:t xml:space="preserve">) και εξειδίκευση στον τομέα του στρατηγικού </w:t>
      </w:r>
      <w:r w:rsidR="002070EC" w:rsidRPr="004B37CC">
        <w:rPr>
          <w:rFonts w:ascii="Century Gothic" w:hAnsi="Century Gothic" w:cs="Tahoma"/>
          <w:color w:val="000000"/>
          <w:szCs w:val="21"/>
          <w:lang w:val="en-US"/>
        </w:rPr>
        <w:t>marketing</w:t>
      </w:r>
      <w:r w:rsidR="002070EC" w:rsidRPr="004B37CC">
        <w:rPr>
          <w:rFonts w:ascii="Century Gothic" w:hAnsi="Century Gothic" w:cs="Tahoma"/>
          <w:color w:val="000000"/>
          <w:szCs w:val="21"/>
        </w:rPr>
        <w:t xml:space="preserve"> στις διεθνής αγορές. </w:t>
      </w:r>
      <w:r w:rsidRPr="004B37CC">
        <w:rPr>
          <w:rFonts w:ascii="Century Gothic" w:hAnsi="Century Gothic" w:cs="Tahoma"/>
          <w:color w:val="000000"/>
          <w:szCs w:val="21"/>
        </w:rPr>
        <w:t>Κατά τη</w:t>
      </w:r>
      <w:r w:rsidR="002070EC" w:rsidRPr="004B37CC">
        <w:rPr>
          <w:rFonts w:ascii="Century Gothic" w:hAnsi="Century Gothic" w:cs="Tahoma"/>
          <w:color w:val="000000"/>
          <w:szCs w:val="21"/>
        </w:rPr>
        <w:t xml:space="preserve"> διάρκεια της παραμονής του στο Ηνωμένο Βασίλειο</w:t>
      </w:r>
      <w:r w:rsidRPr="004B37CC">
        <w:rPr>
          <w:rFonts w:ascii="Century Gothic" w:hAnsi="Century Gothic" w:cs="Tahoma"/>
          <w:color w:val="000000"/>
          <w:szCs w:val="21"/>
        </w:rPr>
        <w:t xml:space="preserve">, </w:t>
      </w:r>
      <w:r w:rsidR="002070EC" w:rsidRPr="004B37CC">
        <w:rPr>
          <w:rFonts w:ascii="Century Gothic" w:hAnsi="Century Gothic" w:cs="Tahoma"/>
          <w:color w:val="000000"/>
          <w:szCs w:val="21"/>
        </w:rPr>
        <w:t xml:space="preserve">συμμετείχε </w:t>
      </w:r>
      <w:r w:rsidRPr="004B37CC">
        <w:rPr>
          <w:rFonts w:ascii="Century Gothic" w:hAnsi="Century Gothic" w:cs="Tahoma"/>
          <w:color w:val="000000"/>
          <w:szCs w:val="21"/>
        </w:rPr>
        <w:t xml:space="preserve">σε </w:t>
      </w:r>
      <w:r w:rsidR="002070EC" w:rsidRPr="004B37CC">
        <w:rPr>
          <w:rFonts w:ascii="Century Gothic" w:hAnsi="Century Gothic" w:cs="Tahoma"/>
          <w:color w:val="000000"/>
          <w:szCs w:val="21"/>
        </w:rPr>
        <w:t xml:space="preserve">ερευνητικό πρόγραμμα ανάλυσης των εμπορικών σχέσεων μεταξύ των μεγάλων αλυσίδων </w:t>
      </w:r>
      <w:r w:rsidR="002070EC" w:rsidRPr="004B37CC">
        <w:rPr>
          <w:rFonts w:ascii="Century Gothic" w:hAnsi="Century Gothic" w:cs="Tahoma"/>
          <w:color w:val="000000"/>
          <w:szCs w:val="21"/>
          <w:lang w:val="en-US"/>
        </w:rPr>
        <w:t>Super</w:t>
      </w:r>
      <w:r w:rsidR="002070EC" w:rsidRPr="004B37CC">
        <w:rPr>
          <w:rFonts w:ascii="Century Gothic" w:hAnsi="Century Gothic" w:cs="Tahoma"/>
          <w:color w:val="000000"/>
          <w:szCs w:val="21"/>
        </w:rPr>
        <w:t xml:space="preserve"> </w:t>
      </w:r>
      <w:r w:rsidR="002070EC" w:rsidRPr="004B37CC">
        <w:rPr>
          <w:rFonts w:ascii="Century Gothic" w:hAnsi="Century Gothic" w:cs="Tahoma"/>
          <w:color w:val="000000"/>
          <w:szCs w:val="21"/>
          <w:lang w:val="en-US"/>
        </w:rPr>
        <w:t>Market</w:t>
      </w:r>
      <w:r w:rsidR="002070EC" w:rsidRPr="004B37CC">
        <w:rPr>
          <w:rFonts w:ascii="Century Gothic" w:hAnsi="Century Gothic" w:cs="Tahoma"/>
          <w:color w:val="000000"/>
          <w:szCs w:val="21"/>
        </w:rPr>
        <w:t xml:space="preserve"> (</w:t>
      </w:r>
      <w:r w:rsidR="002070EC" w:rsidRPr="004B37CC">
        <w:rPr>
          <w:rFonts w:ascii="Century Gothic" w:hAnsi="Century Gothic" w:cs="Tahoma"/>
          <w:color w:val="000000"/>
          <w:szCs w:val="21"/>
          <w:lang w:val="en-US"/>
        </w:rPr>
        <w:t>TESCO</w:t>
      </w:r>
      <w:r w:rsidR="002070EC" w:rsidRPr="004B37CC">
        <w:rPr>
          <w:rFonts w:ascii="Century Gothic" w:hAnsi="Century Gothic" w:cs="Tahoma"/>
          <w:color w:val="000000"/>
          <w:szCs w:val="21"/>
        </w:rPr>
        <w:t xml:space="preserve">, </w:t>
      </w:r>
      <w:r w:rsidR="002070EC" w:rsidRPr="004B37CC">
        <w:rPr>
          <w:rFonts w:ascii="Century Gothic" w:hAnsi="Century Gothic" w:cs="Tahoma"/>
          <w:color w:val="000000"/>
          <w:szCs w:val="21"/>
          <w:lang w:val="en-US"/>
        </w:rPr>
        <w:t>ASDA</w:t>
      </w:r>
      <w:r w:rsidR="00C534F4">
        <w:rPr>
          <w:rFonts w:ascii="Century Gothic" w:hAnsi="Century Gothic" w:cs="Tahoma"/>
          <w:color w:val="000000"/>
          <w:szCs w:val="21"/>
        </w:rPr>
        <w:t>,</w:t>
      </w:r>
      <w:r w:rsidR="00C534F4" w:rsidRPr="00C534F4">
        <w:rPr>
          <w:rFonts w:ascii="Century Gothic" w:hAnsi="Century Gothic" w:cs="Tahoma"/>
          <w:color w:val="000000"/>
          <w:szCs w:val="21"/>
        </w:rPr>
        <w:t xml:space="preserve"> </w:t>
      </w:r>
      <w:r w:rsidR="00C534F4" w:rsidRPr="00C534F4">
        <w:rPr>
          <w:rFonts w:ascii="Century Gothic" w:hAnsi="Century Gothic" w:cs="Tahoma"/>
          <w:color w:val="000000"/>
          <w:szCs w:val="21"/>
          <w:lang w:val="en-US"/>
        </w:rPr>
        <w:t>Sainsbury</w:t>
      </w:r>
      <w:r w:rsidR="00C534F4" w:rsidRPr="00C534F4">
        <w:rPr>
          <w:rFonts w:ascii="Century Gothic" w:hAnsi="Century Gothic" w:cs="Tahoma"/>
          <w:color w:val="000000"/>
          <w:szCs w:val="21"/>
        </w:rPr>
        <w:t>'</w:t>
      </w:r>
      <w:r w:rsidR="00C534F4" w:rsidRPr="00C534F4">
        <w:rPr>
          <w:rFonts w:ascii="Century Gothic" w:hAnsi="Century Gothic" w:cs="Tahoma"/>
          <w:color w:val="000000"/>
          <w:szCs w:val="21"/>
          <w:lang w:val="en-US"/>
        </w:rPr>
        <w:t>s</w:t>
      </w:r>
      <w:bookmarkStart w:id="0" w:name="_GoBack"/>
      <w:bookmarkEnd w:id="0"/>
      <w:r w:rsidR="002070EC" w:rsidRPr="004B37CC">
        <w:rPr>
          <w:rFonts w:ascii="Century Gothic" w:hAnsi="Century Gothic" w:cs="Tahoma"/>
          <w:color w:val="000000"/>
          <w:szCs w:val="21"/>
        </w:rPr>
        <w:t xml:space="preserve">) και των Εμπορικών Εταιριών τους. </w:t>
      </w:r>
      <w:r w:rsidRPr="004B37CC">
        <w:rPr>
          <w:rFonts w:ascii="Century Gothic" w:hAnsi="Century Gothic" w:cs="Tahoma"/>
          <w:color w:val="000000"/>
          <w:szCs w:val="21"/>
        </w:rPr>
        <w:t xml:space="preserve"> </w:t>
      </w:r>
    </w:p>
    <w:p w:rsidR="002070EC" w:rsidRPr="004B37CC" w:rsidRDefault="002070EC" w:rsidP="004B37CC">
      <w:pPr>
        <w:spacing w:line="288" w:lineRule="auto"/>
        <w:jc w:val="both"/>
        <w:rPr>
          <w:rFonts w:ascii="Century Gothic" w:hAnsi="Century Gothic" w:cs="Tahoma"/>
          <w:color w:val="000000"/>
          <w:szCs w:val="21"/>
        </w:rPr>
      </w:pPr>
      <w:r w:rsidRPr="004B37CC">
        <w:rPr>
          <w:rFonts w:ascii="Century Gothic" w:hAnsi="Century Gothic" w:cs="Tahoma"/>
          <w:color w:val="000000"/>
          <w:szCs w:val="21"/>
        </w:rPr>
        <w:t>Το 2007 συμμετείχε στην ανάλυση της Ελληνικής Αγοράς στους τομείς του Ηλεκτρονικού Εμπορίου και της Ιδιωτικοποίησης του ΟΛΠ και άλλων μεγάλων Εθνικών Λιμανιών μέσω της συνεργασία του με το Εμπορικό Τμήμα της Πρεσβείας των ΗΠΑ στην Αθήνα. Το 2008</w:t>
      </w:r>
      <w:r w:rsidR="00BB1611" w:rsidRPr="004B37CC">
        <w:rPr>
          <w:rFonts w:ascii="Century Gothic" w:hAnsi="Century Gothic" w:cs="Tahoma"/>
          <w:color w:val="000000"/>
          <w:szCs w:val="21"/>
        </w:rPr>
        <w:t xml:space="preserve"> επέστρεψε στην Ελλάδα και μετά την εκπλήρωση της στρατιωτικής του θητείας το </w:t>
      </w:r>
      <w:r w:rsidRPr="004B37CC">
        <w:rPr>
          <w:rFonts w:ascii="Century Gothic" w:hAnsi="Century Gothic" w:cs="Tahoma"/>
          <w:color w:val="000000"/>
          <w:szCs w:val="21"/>
        </w:rPr>
        <w:t>2009</w:t>
      </w:r>
      <w:r w:rsidR="00BB1611" w:rsidRPr="004B37CC">
        <w:rPr>
          <w:rFonts w:ascii="Century Gothic" w:hAnsi="Century Gothic" w:cs="Tahoma"/>
          <w:color w:val="000000"/>
          <w:szCs w:val="21"/>
        </w:rPr>
        <w:t xml:space="preserve"> εργάστηκε ως </w:t>
      </w:r>
      <w:r w:rsidRPr="004B37CC">
        <w:rPr>
          <w:rFonts w:ascii="Century Gothic" w:hAnsi="Century Gothic" w:cs="Tahoma"/>
          <w:color w:val="000000"/>
          <w:szCs w:val="21"/>
          <w:lang w:val="en-US"/>
        </w:rPr>
        <w:t>brand</w:t>
      </w:r>
      <w:r w:rsidRPr="004B37CC">
        <w:rPr>
          <w:rFonts w:ascii="Century Gothic" w:hAnsi="Century Gothic" w:cs="Tahoma"/>
          <w:color w:val="000000"/>
          <w:szCs w:val="21"/>
        </w:rPr>
        <w:t xml:space="preserve"> </w:t>
      </w:r>
      <w:r w:rsidRPr="004B37CC">
        <w:rPr>
          <w:rFonts w:ascii="Century Gothic" w:hAnsi="Century Gothic" w:cs="Tahoma"/>
          <w:color w:val="000000"/>
          <w:szCs w:val="21"/>
          <w:lang w:val="en-US"/>
        </w:rPr>
        <w:t>manager</w:t>
      </w:r>
      <w:r w:rsidRPr="004B37CC">
        <w:rPr>
          <w:rFonts w:ascii="Century Gothic" w:hAnsi="Century Gothic" w:cs="Tahoma"/>
          <w:color w:val="000000"/>
          <w:szCs w:val="21"/>
        </w:rPr>
        <w:t xml:space="preserve"> στη</w:t>
      </w:r>
      <w:r w:rsidR="00BB1611" w:rsidRPr="004B37CC">
        <w:rPr>
          <w:rFonts w:ascii="Century Gothic" w:hAnsi="Century Gothic" w:cs="Tahoma"/>
          <w:color w:val="000000"/>
          <w:szCs w:val="21"/>
        </w:rPr>
        <w:t xml:space="preserve"> θυγατρική της </w:t>
      </w:r>
      <w:proofErr w:type="spellStart"/>
      <w:r w:rsidRPr="004B37CC">
        <w:rPr>
          <w:rFonts w:ascii="Century Gothic" w:hAnsi="Century Gothic" w:cs="Tahoma"/>
          <w:color w:val="000000"/>
          <w:szCs w:val="21"/>
          <w:lang w:val="en-US"/>
        </w:rPr>
        <w:t>Vivartia</w:t>
      </w:r>
      <w:proofErr w:type="spellEnd"/>
      <w:r w:rsidRPr="004B37CC">
        <w:rPr>
          <w:rFonts w:ascii="Century Gothic" w:hAnsi="Century Gothic" w:cs="Tahoma"/>
          <w:color w:val="000000"/>
          <w:szCs w:val="21"/>
        </w:rPr>
        <w:t xml:space="preserve"> </w:t>
      </w:r>
      <w:r w:rsidRPr="004B37CC">
        <w:rPr>
          <w:rFonts w:ascii="Century Gothic" w:hAnsi="Century Gothic" w:cs="Tahoma"/>
          <w:color w:val="000000"/>
          <w:szCs w:val="21"/>
          <w:lang w:val="en-US"/>
        </w:rPr>
        <w:t>Goody</w:t>
      </w:r>
      <w:r w:rsidRPr="004B37CC">
        <w:rPr>
          <w:rFonts w:ascii="Century Gothic" w:hAnsi="Century Gothic" w:cs="Tahoma"/>
          <w:color w:val="000000"/>
          <w:szCs w:val="21"/>
        </w:rPr>
        <w:t>’</w:t>
      </w:r>
      <w:r w:rsidRPr="004B37CC">
        <w:rPr>
          <w:rFonts w:ascii="Century Gothic" w:hAnsi="Century Gothic" w:cs="Tahoma"/>
          <w:color w:val="000000"/>
          <w:szCs w:val="21"/>
          <w:lang w:val="en-US"/>
        </w:rPr>
        <w:t>s</w:t>
      </w:r>
      <w:r w:rsidRPr="004B37CC">
        <w:rPr>
          <w:rFonts w:ascii="Century Gothic" w:hAnsi="Century Gothic" w:cs="Tahoma"/>
          <w:color w:val="000000"/>
          <w:szCs w:val="21"/>
        </w:rPr>
        <w:t xml:space="preserve"> </w:t>
      </w:r>
      <w:proofErr w:type="spellStart"/>
      <w:r w:rsidRPr="004B37CC">
        <w:rPr>
          <w:rFonts w:ascii="Century Gothic" w:hAnsi="Century Gothic" w:cs="Tahoma"/>
          <w:color w:val="000000"/>
          <w:szCs w:val="21"/>
          <w:lang w:val="en-US"/>
        </w:rPr>
        <w:t>S</w:t>
      </w:r>
      <w:proofErr w:type="spellEnd"/>
      <w:r w:rsidRPr="004B37CC">
        <w:rPr>
          <w:rFonts w:ascii="Century Gothic" w:hAnsi="Century Gothic" w:cs="Tahoma"/>
          <w:color w:val="000000"/>
          <w:szCs w:val="21"/>
        </w:rPr>
        <w:t>.</w:t>
      </w:r>
      <w:r w:rsidRPr="004B37CC">
        <w:rPr>
          <w:rFonts w:ascii="Century Gothic" w:hAnsi="Century Gothic" w:cs="Tahoma"/>
          <w:color w:val="000000"/>
          <w:szCs w:val="21"/>
          <w:lang w:val="en-US"/>
        </w:rPr>
        <w:t>A</w:t>
      </w:r>
      <w:r w:rsidRPr="004B37CC">
        <w:rPr>
          <w:rFonts w:ascii="Century Gothic" w:hAnsi="Century Gothic" w:cs="Tahoma"/>
          <w:color w:val="000000"/>
          <w:szCs w:val="21"/>
        </w:rPr>
        <w:t xml:space="preserve">. όπου ήταν υπεύθυνος ανάπτυξης σε εθνικό επίπεδο του </w:t>
      </w:r>
      <w:r w:rsidRPr="004B37CC">
        <w:rPr>
          <w:rFonts w:ascii="Century Gothic" w:hAnsi="Century Gothic" w:cs="Tahoma"/>
          <w:color w:val="000000"/>
          <w:szCs w:val="21"/>
          <w:lang w:val="en-US"/>
        </w:rPr>
        <w:t>Junior</w:t>
      </w:r>
      <w:r w:rsidRPr="004B37CC">
        <w:rPr>
          <w:rFonts w:ascii="Century Gothic" w:hAnsi="Century Gothic" w:cs="Tahoma"/>
          <w:color w:val="000000"/>
          <w:szCs w:val="21"/>
        </w:rPr>
        <w:t xml:space="preserve"> </w:t>
      </w:r>
      <w:r w:rsidRPr="004B37CC">
        <w:rPr>
          <w:rFonts w:ascii="Century Gothic" w:hAnsi="Century Gothic" w:cs="Tahoma"/>
          <w:color w:val="000000"/>
          <w:szCs w:val="21"/>
          <w:lang w:val="en-US"/>
        </w:rPr>
        <w:t>Meal</w:t>
      </w:r>
      <w:r w:rsidRPr="004B37CC">
        <w:rPr>
          <w:rFonts w:ascii="Century Gothic" w:hAnsi="Century Gothic" w:cs="Tahoma"/>
          <w:color w:val="000000"/>
          <w:szCs w:val="21"/>
        </w:rPr>
        <w:t>.</w:t>
      </w:r>
    </w:p>
    <w:p w:rsidR="0031055E" w:rsidRPr="004B37CC" w:rsidRDefault="002070EC" w:rsidP="004B37CC">
      <w:pPr>
        <w:spacing w:line="288" w:lineRule="auto"/>
        <w:jc w:val="both"/>
        <w:rPr>
          <w:rFonts w:ascii="Century Gothic" w:hAnsi="Century Gothic" w:cs="Tahoma"/>
          <w:color w:val="000000"/>
          <w:szCs w:val="21"/>
        </w:rPr>
      </w:pPr>
      <w:r w:rsidRPr="004B37CC">
        <w:rPr>
          <w:rFonts w:ascii="Century Gothic" w:hAnsi="Century Gothic" w:cs="Tahoma"/>
          <w:color w:val="000000"/>
          <w:szCs w:val="21"/>
        </w:rPr>
        <w:t xml:space="preserve">Από τον Σεπτέμβριο του 2010, ο Γιάννης </w:t>
      </w:r>
      <w:proofErr w:type="spellStart"/>
      <w:r w:rsidRPr="004B37CC">
        <w:rPr>
          <w:rFonts w:ascii="Century Gothic" w:hAnsi="Century Gothic" w:cs="Tahoma"/>
          <w:color w:val="000000"/>
          <w:szCs w:val="21"/>
        </w:rPr>
        <w:t>Μωύσογλου</w:t>
      </w:r>
      <w:proofErr w:type="spellEnd"/>
      <w:r w:rsidRPr="004B37CC">
        <w:rPr>
          <w:rFonts w:ascii="Century Gothic" w:hAnsi="Century Gothic" w:cs="Tahoma"/>
          <w:color w:val="000000"/>
          <w:szCs w:val="21"/>
        </w:rPr>
        <w:t xml:space="preserve"> είναι Υπεύθυνος Επιχειρησιακής Ανάπτυξης</w:t>
      </w:r>
      <w:r w:rsidR="00BB1611" w:rsidRPr="004B37CC">
        <w:rPr>
          <w:rFonts w:ascii="Century Gothic" w:hAnsi="Century Gothic" w:cs="Tahoma"/>
          <w:color w:val="000000"/>
          <w:szCs w:val="21"/>
        </w:rPr>
        <w:t xml:space="preserve"> </w:t>
      </w:r>
      <w:r w:rsidRPr="004B37CC">
        <w:rPr>
          <w:rFonts w:ascii="Century Gothic" w:hAnsi="Century Gothic" w:cs="Tahoma"/>
          <w:color w:val="000000"/>
          <w:szCs w:val="21"/>
        </w:rPr>
        <w:t xml:space="preserve">του Εμπορικού Μηχανισμού του </w:t>
      </w:r>
      <w:proofErr w:type="spellStart"/>
      <w:r w:rsidRPr="004B37CC">
        <w:rPr>
          <w:rFonts w:ascii="Century Gothic" w:hAnsi="Century Gothic" w:cs="Tahoma"/>
          <w:color w:val="000000"/>
          <w:szCs w:val="21"/>
        </w:rPr>
        <w:t>Ελληνο</w:t>
      </w:r>
      <w:proofErr w:type="spellEnd"/>
      <w:r w:rsidRPr="004B37CC">
        <w:rPr>
          <w:rFonts w:ascii="Century Gothic" w:hAnsi="Century Gothic" w:cs="Tahoma"/>
          <w:color w:val="000000"/>
          <w:szCs w:val="21"/>
        </w:rPr>
        <w:t xml:space="preserve">-Αμερικανικού Εμπορικού Επιμελητηρίου, </w:t>
      </w:r>
      <w:r w:rsidRPr="004B37CC">
        <w:rPr>
          <w:rFonts w:ascii="Century Gothic" w:hAnsi="Century Gothic" w:cs="Tahoma"/>
          <w:color w:val="000000"/>
          <w:szCs w:val="21"/>
          <w:lang w:val="en-US"/>
        </w:rPr>
        <w:t>TradeUSA</w:t>
      </w:r>
      <w:r w:rsidRPr="004B37CC">
        <w:rPr>
          <w:rFonts w:ascii="Century Gothic" w:hAnsi="Century Gothic" w:cs="Tahoma"/>
          <w:color w:val="000000"/>
          <w:szCs w:val="21"/>
        </w:rPr>
        <w:t xml:space="preserve">. Η ομάδα του </w:t>
      </w:r>
      <w:r w:rsidRPr="004B37CC">
        <w:rPr>
          <w:rFonts w:ascii="Century Gothic" w:hAnsi="Century Gothic" w:cs="Tahoma"/>
          <w:color w:val="000000"/>
          <w:szCs w:val="21"/>
          <w:lang w:val="en-US"/>
        </w:rPr>
        <w:t>TradeUSA</w:t>
      </w:r>
      <w:r w:rsidRPr="004B37CC">
        <w:rPr>
          <w:rFonts w:ascii="Century Gothic" w:hAnsi="Century Gothic" w:cs="Tahoma"/>
          <w:color w:val="000000"/>
          <w:szCs w:val="21"/>
        </w:rPr>
        <w:t xml:space="preserve"> έχει αναπτύξει δραστηριότητα τόσο στην Ελλάδα όσο και στις ΗΠΑ, έχοντας ως στόχο την ανάπτυξη των εξαγωγών προς την Αμερικανική Αγορά.</w:t>
      </w:r>
    </w:p>
    <w:sectPr w:rsidR="0031055E" w:rsidRPr="004B37CC" w:rsidSect="00FC490F">
      <w:pgSz w:w="11906" w:h="16838"/>
      <w:pgMar w:top="1440" w:right="1558" w:bottom="144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20002A87" w:usb1="00000000" w:usb2="00000000" w:usb3="00000000" w:csb0="000001FF" w:csb1="00000000"/>
  </w:font>
  <w:font w:name="Tahoma">
    <w:panose1 w:val="020B0604030504040204"/>
    <w:charset w:val="A1"/>
    <w:family w:val="swiss"/>
    <w:pitch w:val="variable"/>
    <w:sig w:usb0="E1002EFF" w:usb1="C000605B" w:usb2="00000029" w:usb3="00000000" w:csb0="0001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90F"/>
    <w:rsid w:val="00084A6D"/>
    <w:rsid w:val="002070EC"/>
    <w:rsid w:val="002152AC"/>
    <w:rsid w:val="0031055E"/>
    <w:rsid w:val="0037460B"/>
    <w:rsid w:val="004B37CC"/>
    <w:rsid w:val="00507B2C"/>
    <w:rsid w:val="006524C0"/>
    <w:rsid w:val="00737252"/>
    <w:rsid w:val="00767F3B"/>
    <w:rsid w:val="00876971"/>
    <w:rsid w:val="008C6450"/>
    <w:rsid w:val="00B265EA"/>
    <w:rsid w:val="00BB1611"/>
    <w:rsid w:val="00C534F4"/>
    <w:rsid w:val="00C84CD2"/>
    <w:rsid w:val="00E92FB5"/>
    <w:rsid w:val="00FC490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49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9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49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9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212</Words>
  <Characters>1149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Moysoglou</dc:creator>
  <cp:lastModifiedBy>John Moysoglou</cp:lastModifiedBy>
  <cp:revision>4</cp:revision>
  <cp:lastPrinted>2013-04-11T10:59:00Z</cp:lastPrinted>
  <dcterms:created xsi:type="dcterms:W3CDTF">2015-11-23T13:06:00Z</dcterms:created>
  <dcterms:modified xsi:type="dcterms:W3CDTF">2015-11-23T13:10:00Z</dcterms:modified>
</cp:coreProperties>
</file>